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  <w:jc w:val="center"/>
      </w:pPr>
      <w:r w:rsidRPr="00D62C60">
        <w:t xml:space="preserve">RELAZIONE CLASSI TERZE </w:t>
      </w:r>
      <w:r w:rsidRPr="00D62C60">
        <w:br/>
        <w:t xml:space="preserve">SCUOLA </w:t>
      </w:r>
      <w:proofErr w:type="spellStart"/>
      <w:r w:rsidRPr="00D62C60">
        <w:t>DI</w:t>
      </w:r>
      <w:proofErr w:type="spellEnd"/>
      <w:r w:rsidRPr="00D62C60">
        <w:t xml:space="preserve"> ISTRUZIONE SECONDARIA </w:t>
      </w:r>
      <w:proofErr w:type="spellStart"/>
      <w:r w:rsidRPr="00D62C60">
        <w:t>DI</w:t>
      </w:r>
      <w:proofErr w:type="spellEnd"/>
      <w:r w:rsidRPr="00D62C60">
        <w:t xml:space="preserve"> PRIMO GRADO </w:t>
      </w:r>
      <w:r w:rsidRPr="00D62C60">
        <w:br/>
        <w:t xml:space="preserve">“DONATELLO”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  <w:jc w:val="center"/>
      </w:pPr>
      <w:r w:rsidRPr="00D62C60">
        <w:br/>
        <w:t xml:space="preserve">RELAZIONE FINALE DEL CONSIGLIO DELLA CLASSE </w:t>
      </w:r>
      <w:r w:rsidRPr="00D62C60">
        <w:br/>
        <w:t>ANNO SCOLASTICO ________ / ________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  <w:rPr>
          <w:b/>
        </w:rPr>
      </w:pPr>
      <w:r w:rsidRPr="00D62C60">
        <w:br/>
      </w:r>
      <w:r w:rsidRPr="00D62C60">
        <w:rPr>
          <w:b/>
        </w:rPr>
        <w:t xml:space="preserve">1. Descrizione sintetica della classe: situazione in uscita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 xml:space="preserve">La classe risulta composta da _________ alunni, di cui_________ maschi e _________ femmine.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Risultano frequentanti n. _________  alunni stranieri (* _________________________________________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______________________________________________________________________________________).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e n. ______</w:t>
      </w:r>
      <w:r w:rsidRPr="00D62C60">
        <w:rPr>
          <w:rFonts w:ascii="Helvetica, sans-serif" w:hAnsi="Helvetica, sans-serif"/>
        </w:rPr>
        <w:t xml:space="preserve"> </w:t>
      </w:r>
      <w:r w:rsidRPr="00D62C60">
        <w:t>alunni diversamente abili (* ______________________________________________________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  <w:rPr>
          <w:rFonts w:ascii="Helvetica, sans-serif" w:hAnsi="Helvetica, sans-serif"/>
        </w:rPr>
      </w:pPr>
      <w:r w:rsidRPr="00D62C60">
        <w:t>______________________________________________________________________________________).</w:t>
      </w:r>
      <w:r w:rsidRPr="00D62C60">
        <w:rPr>
          <w:rFonts w:ascii="Helvetica, sans-serif" w:hAnsi="Helvetica, sans-serif"/>
        </w:rPr>
        <w:t xml:space="preserve">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Alunni ripetenti _________</w:t>
      </w:r>
      <w:r w:rsidRPr="00D62C60">
        <w:rPr>
          <w:rFonts w:ascii="Helvetica, sans-serif" w:hAnsi="Helvetica, sans-serif"/>
        </w:rPr>
        <w:t xml:space="preserve"> </w:t>
      </w:r>
      <w:r w:rsidRPr="00D62C60">
        <w:t>; alunni provenienti da altre sezioni della scuola _________</w:t>
      </w:r>
      <w:r w:rsidRPr="00D62C60">
        <w:rPr>
          <w:rFonts w:ascii="Helvetica, sans-serif" w:hAnsi="Helvetica, sans-serif"/>
        </w:rPr>
        <w:t xml:space="preserve">; </w:t>
      </w:r>
      <w:r w:rsidRPr="00D62C60">
        <w:t xml:space="preserve">alunni provenienti da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altre scuole _____________________________________________________________________________.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 xml:space="preserve">Il Consiglio di Classe è costituito da _________ docenti titolari di cattedra e da _________ docenti a tempo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 xml:space="preserve">determinato.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Nel corso del triennio sono cambiati gli insegnanti di ____________________________________________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_______________________________________________________________________________________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 xml:space="preserve">In ordine ai risultati conseguiti dagli alunni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br/>
        <w:t xml:space="preserve">sul piano </w:t>
      </w:r>
      <w:proofErr w:type="spellStart"/>
      <w:r w:rsidRPr="00D62C60">
        <w:t>metacognitivo</w:t>
      </w:r>
      <w:proofErr w:type="spellEnd"/>
      <w:r w:rsidRPr="00D62C60">
        <w:t xml:space="preserve"> si evidenzia: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( )</w:t>
      </w:r>
      <w:r>
        <w:t xml:space="preserve"> </w:t>
      </w:r>
      <w:r w:rsidRPr="00D62C60">
        <w:t xml:space="preserve">la classe ha dimostrato un comportamento corretto e collaborativo;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( )</w:t>
      </w:r>
      <w:r>
        <w:t xml:space="preserve"> </w:t>
      </w:r>
      <w:r w:rsidRPr="00D62C60">
        <w:t xml:space="preserve">quasi tutta la classe ha dimostrato un comportamento corretto e collaborativo;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( )</w:t>
      </w:r>
      <w:r>
        <w:t xml:space="preserve"> </w:t>
      </w:r>
      <w:r w:rsidRPr="00D62C60">
        <w:t xml:space="preserve">la classe ha dimostrato un comportamento vivace ma collaborativo;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( )</w:t>
      </w:r>
      <w:r>
        <w:t xml:space="preserve"> </w:t>
      </w:r>
      <w:r w:rsidRPr="00D62C60">
        <w:t xml:space="preserve">quasi tutta la classe ha dimostrato un comportamento non corretto;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br/>
        <w:t xml:space="preserve">sul piano cognitivo si evidenzia: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( )</w:t>
      </w:r>
      <w:r>
        <w:t xml:space="preserve"> </w:t>
      </w:r>
      <w:r w:rsidRPr="00D62C60">
        <w:t xml:space="preserve">la classe ha pienamente raggiunto gli obiettivi programmati;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( )</w:t>
      </w:r>
      <w:r w:rsidRPr="00D62C60">
        <w:rPr>
          <w:rFonts w:ascii="Helvetica, sans-serif" w:hAnsi="Helvetica, sans-serif"/>
        </w:rPr>
        <w:t xml:space="preserve"> </w:t>
      </w:r>
      <w:r w:rsidRPr="00D62C60">
        <w:t xml:space="preserve">la maggior parte degli alunni ha raggiunto gli obiettivi programmati mentre altri, pur avendoli raggiunti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 xml:space="preserve">solo parzialmente, hanno registrato miglioramenti significativi rispetto alla situazione di partenza;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( )</w:t>
      </w:r>
      <w:r w:rsidRPr="00D62C60">
        <w:rPr>
          <w:rFonts w:ascii="Helvetica, sans-serif" w:hAnsi="Helvetica, sans-serif"/>
        </w:rPr>
        <w:t xml:space="preserve"> </w:t>
      </w:r>
      <w:r w:rsidRPr="00D62C60">
        <w:t xml:space="preserve">la presenza di n. </w:t>
      </w:r>
      <w:r>
        <w:t>_____</w:t>
      </w:r>
      <w:r w:rsidRPr="00D62C60">
        <w:t xml:space="preserve">alunni che non hanno raggiunto gli obiettivi programmati e non hanno fatto registrare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 xml:space="preserve">miglioramenti rispetto alla situazione di partenza (solo per le terze. compilare la tabella casi particolari);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 xml:space="preserve">( ) solo alcuni alunni hanno raggiunto gli obiettivi programmati;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br/>
        <w:t xml:space="preserve">sul piano della relazione si evidenzia: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 xml:space="preserve">( ) la classe ha raggiunto un metodo di lavoro produttivo e sa organizzarsi autonomamente;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( )</w:t>
      </w:r>
      <w:r w:rsidRPr="00D62C60">
        <w:rPr>
          <w:rFonts w:ascii="Helvetica, sans-serif" w:hAnsi="Helvetica, sans-serif"/>
        </w:rPr>
        <w:t xml:space="preserve"> </w:t>
      </w:r>
      <w:r w:rsidRPr="00D62C60">
        <w:t xml:space="preserve">la classe ha dimostrato di sapersi organizzare lavorando con metodo;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 xml:space="preserve">( ) la classe deve acquisire un metodo di lavoro efficace; 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  <w:r w:rsidRPr="00D62C60">
        <w:t>( ) la classe denota miglioramenti nel metodo di lavoro, ma l’organizzazione è ancora dispersiva;</w:t>
      </w: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</w:p>
    <w:p w:rsidR="00120B05" w:rsidRPr="00D62C60" w:rsidRDefault="00120B05" w:rsidP="00120B05">
      <w:pPr>
        <w:pStyle w:val="NormaleWeb"/>
        <w:spacing w:before="120" w:beforeAutospacing="0" w:after="120" w:afterAutospacing="0" w:line="20" w:lineRule="atLeast"/>
      </w:pP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RELAZIONE CLASSI TERZE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sul piano della maturazione e dell’apprendimento si evidenzia che il processo è: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( )</w:t>
      </w:r>
      <w:r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t>ottimo in relazione all’età;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  <w:t>( ) in via di sviluppo;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  <w:t>( ) in graduale miglioramento;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  <w:t>( ) ancora in fase evolutiva e presenta qualche difficoltà;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  <w:t>( ) caratterizzato da cambiamenti poco significativi.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Osservazioni per alunni che hanno seguito percorsi personalizzati**: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Note: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* indicare la provenienza degli alunni stranieri; indicare, se possibile, il tipo di disabilità per gli alunni diversamente abili.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** rientrano in queste osservazioni quelle relative agli alunni stranieri.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CASI PARTICOLARI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In relazione alle nuove disposizioni relative all’Esame di Stato conclusivo del primo ciclo di istruzione e con particolare riferimento alla Circolare Ministeriale n. 28 del 15 Marzo 2007, il Consiglio di classe evidenzia la situazione degli alunni di seguito precisati</w:t>
      </w:r>
    </w:p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120B05" w:rsidRPr="00D62C60" w:rsidTr="00830BF3">
        <w:tc>
          <w:tcPr>
            <w:tcW w:w="2943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  <w:r w:rsidRPr="00D62C60">
              <w:rPr>
                <w:sz w:val="24"/>
                <w:szCs w:val="24"/>
              </w:rPr>
              <w:t>COGNOME E NOME</w:t>
            </w:r>
          </w:p>
        </w:tc>
        <w:tc>
          <w:tcPr>
            <w:tcW w:w="6835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  <w:r w:rsidRPr="00D62C60">
              <w:rPr>
                <w:sz w:val="24"/>
                <w:szCs w:val="24"/>
              </w:rPr>
              <w:t>SITUAZIONI DA EVIDENZIARE</w:t>
            </w:r>
          </w:p>
        </w:tc>
      </w:tr>
      <w:tr w:rsidR="00120B05" w:rsidRPr="00D62C60" w:rsidTr="00830BF3">
        <w:tc>
          <w:tcPr>
            <w:tcW w:w="2943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</w:tr>
      <w:tr w:rsidR="00120B05" w:rsidRPr="00D62C60" w:rsidTr="00830BF3">
        <w:tc>
          <w:tcPr>
            <w:tcW w:w="2943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</w:tr>
      <w:tr w:rsidR="00120B05" w:rsidRPr="00D62C60" w:rsidTr="00830BF3">
        <w:tc>
          <w:tcPr>
            <w:tcW w:w="2943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</w:tr>
      <w:tr w:rsidR="00120B05" w:rsidRPr="00D62C60" w:rsidTr="00830BF3">
        <w:tc>
          <w:tcPr>
            <w:tcW w:w="2943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</w:tr>
      <w:tr w:rsidR="00120B05" w:rsidRPr="00D62C60" w:rsidTr="00830BF3">
        <w:tc>
          <w:tcPr>
            <w:tcW w:w="2943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  <w:tc>
          <w:tcPr>
            <w:tcW w:w="6835" w:type="dxa"/>
          </w:tcPr>
          <w:p w:rsidR="00120B05" w:rsidRPr="00D62C60" w:rsidRDefault="00120B05" w:rsidP="00830BF3">
            <w:pPr>
              <w:spacing w:before="120" w:after="120" w:line="20" w:lineRule="atLeast"/>
              <w:rPr>
                <w:sz w:val="24"/>
                <w:szCs w:val="24"/>
              </w:rPr>
            </w:pPr>
          </w:p>
        </w:tc>
      </w:tr>
    </w:tbl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Legenda dei codici da utilizzare per le situazioni da evidenziare: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 xml:space="preserve">A = POCA O SCARSA </w:t>
      </w:r>
      <w:r w:rsidRPr="00D62C60">
        <w:rPr>
          <w:b/>
          <w:sz w:val="24"/>
          <w:szCs w:val="24"/>
        </w:rPr>
        <w:t>PARTECIPAZIONE</w:t>
      </w:r>
      <w:r w:rsidRPr="00D62C60">
        <w:rPr>
          <w:sz w:val="24"/>
          <w:szCs w:val="24"/>
        </w:rPr>
        <w:t xml:space="preserve"> ALLE ATTIVITA’ PROPOSTE; </w:t>
      </w:r>
      <w:r w:rsidRPr="00D62C60">
        <w:rPr>
          <w:sz w:val="24"/>
          <w:szCs w:val="24"/>
        </w:rPr>
        <w:br/>
        <w:t xml:space="preserve">B = POCO O SCARSO </w:t>
      </w:r>
      <w:r w:rsidRPr="00D62C60">
        <w:rPr>
          <w:b/>
          <w:sz w:val="24"/>
          <w:szCs w:val="24"/>
        </w:rPr>
        <w:t>INTERESSE</w:t>
      </w:r>
      <w:r w:rsidRPr="00D62C60">
        <w:rPr>
          <w:sz w:val="24"/>
          <w:szCs w:val="24"/>
        </w:rPr>
        <w:t xml:space="preserve"> PER LE ATTIVITA’ PROPOSTE; </w:t>
      </w:r>
      <w:r w:rsidRPr="00D62C60">
        <w:rPr>
          <w:sz w:val="24"/>
          <w:szCs w:val="24"/>
        </w:rPr>
        <w:br/>
        <w:t xml:space="preserve">C = POCO O SCARSO </w:t>
      </w:r>
      <w:r w:rsidRPr="00D62C60">
        <w:rPr>
          <w:b/>
          <w:sz w:val="24"/>
          <w:szCs w:val="24"/>
        </w:rPr>
        <w:t>IMPEGNO</w:t>
      </w:r>
      <w:r w:rsidRPr="00D62C60">
        <w:rPr>
          <w:sz w:val="24"/>
          <w:szCs w:val="24"/>
        </w:rPr>
        <w:t xml:space="preserve"> SIA NELLE CONSEGNE ASSEGNATE PER CASA SIA NELLE ATTIVITA’ PROPOSTE A SCUOLA; </w:t>
      </w:r>
      <w:r w:rsidRPr="00D62C60">
        <w:rPr>
          <w:sz w:val="24"/>
          <w:szCs w:val="24"/>
        </w:rPr>
        <w:br/>
        <w:t xml:space="preserve">D = </w:t>
      </w:r>
      <w:r w:rsidRPr="00D62C60">
        <w:rPr>
          <w:b/>
          <w:sz w:val="24"/>
          <w:szCs w:val="24"/>
        </w:rPr>
        <w:t>PREPARAZIONE</w:t>
      </w:r>
      <w:r w:rsidRPr="00D62C60">
        <w:rPr>
          <w:sz w:val="24"/>
          <w:szCs w:val="24"/>
        </w:rPr>
        <w:t xml:space="preserve"> LACUNOSA E FRAMMENTARIA NONOSTANTE L’IMPEGNO E LA SERIETA’ DIMOSTRATI E PUR IN PRESENZA </w:t>
      </w:r>
      <w:proofErr w:type="spellStart"/>
      <w:r w:rsidRPr="00D62C60">
        <w:rPr>
          <w:sz w:val="24"/>
          <w:szCs w:val="24"/>
        </w:rPr>
        <w:t>DI</w:t>
      </w:r>
      <w:proofErr w:type="spellEnd"/>
      <w:r w:rsidRPr="00D62C60">
        <w:rPr>
          <w:sz w:val="24"/>
          <w:szCs w:val="24"/>
        </w:rPr>
        <w:t xml:space="preserve"> INTERVENTI </w:t>
      </w:r>
      <w:proofErr w:type="spellStart"/>
      <w:r w:rsidRPr="00D62C60">
        <w:rPr>
          <w:sz w:val="24"/>
          <w:szCs w:val="24"/>
        </w:rPr>
        <w:t>DI</w:t>
      </w:r>
      <w:proofErr w:type="spellEnd"/>
      <w:r w:rsidRPr="00D62C60">
        <w:rPr>
          <w:sz w:val="24"/>
          <w:szCs w:val="24"/>
        </w:rPr>
        <w:t xml:space="preserve"> RECUPERO; </w:t>
      </w:r>
      <w:r w:rsidRPr="00D62C60">
        <w:rPr>
          <w:sz w:val="24"/>
          <w:szCs w:val="24"/>
        </w:rPr>
        <w:br/>
        <w:t>E = PREPARAZIONE SUFFICIENTE SOLO IN ALUNE DISCIPLINE.</w:t>
      </w:r>
    </w:p>
    <w:p w:rsidR="00120B05" w:rsidRPr="00D62C60" w:rsidRDefault="00120B05" w:rsidP="00120B05">
      <w:pPr>
        <w:spacing w:before="120" w:after="120" w:line="20" w:lineRule="atLeast"/>
        <w:rPr>
          <w:b/>
          <w:sz w:val="24"/>
          <w:szCs w:val="24"/>
        </w:rPr>
      </w:pP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lastRenderedPageBreak/>
        <w:t>RELAZIONE CLASSI TERZE</w:t>
      </w:r>
    </w:p>
    <w:p w:rsidR="00120B05" w:rsidRPr="00D62C60" w:rsidRDefault="00120B05" w:rsidP="00120B05">
      <w:pPr>
        <w:spacing w:before="120" w:after="120" w:line="20" w:lineRule="atLeast"/>
        <w:rPr>
          <w:b/>
          <w:sz w:val="24"/>
          <w:szCs w:val="24"/>
        </w:rPr>
      </w:pPr>
      <w:r w:rsidRPr="00D62C60">
        <w:rPr>
          <w:b/>
          <w:sz w:val="24"/>
          <w:szCs w:val="24"/>
        </w:rPr>
        <w:t>2. Attuazione del programma, partecipazione ai Progetti, visite e viaggi di istruzione, orientamento, recupero e rapporti con le famiglie.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 xml:space="preserve">( ) Il programma preventivato risulta interamente svolto, secondo le modalità ed i tempi previsti in fase di programmazione, per tutte le discipline; </w:t>
      </w:r>
      <w:r w:rsidRPr="00D62C60">
        <w:rPr>
          <w:sz w:val="24"/>
          <w:szCs w:val="24"/>
        </w:rPr>
        <w:br/>
        <w:t>( ) Il programma preventivato risulta interamente svolto, secondo le modalità ed i tempi previsti in fase di programmazione, solo per le seguenti discipline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  <w:u w:val="single"/>
        </w:rPr>
      </w:pPr>
      <w:r w:rsidRPr="00D62C60">
        <w:rPr>
          <w:sz w:val="24"/>
          <w:szCs w:val="24"/>
          <w:u w:val="single"/>
        </w:rPr>
        <w:t>I docenti delle discipline che non hanno svolto per intero il programma ne hanno indicato i motivi nella relazione per materia.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La classe ha aderito ai seguenti progetti: 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La classe ha effettuato i seguenti viaggi di istruzione e visite didattiche: 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_______________________________________________________________________________________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Le attività di recupero sono state effettuate:</w:t>
      </w:r>
    </w:p>
    <w:p w:rsidR="00120B05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 xml:space="preserve">( ) durante il normale orario curriculare nell’ambito delle differenti discipline; </w:t>
      </w:r>
      <w:r w:rsidRPr="00D62C60">
        <w:rPr>
          <w:sz w:val="24"/>
          <w:szCs w:val="24"/>
        </w:rPr>
        <w:br/>
        <w:t xml:space="preserve">( ) durante l’orario di contemporaneità previsto per alcune discipline attraverso attività per fasce di livello; </w:t>
      </w:r>
      <w:r w:rsidRPr="00D62C60">
        <w:rPr>
          <w:sz w:val="24"/>
          <w:szCs w:val="24"/>
        </w:rPr>
        <w:br/>
        <w:t>( ) attraverso esercizi diversificati per difficoltà e richieste.</w:t>
      </w:r>
      <w:r w:rsidRPr="006A7EF0">
        <w:rPr>
          <w:sz w:val="24"/>
          <w:szCs w:val="24"/>
        </w:rPr>
        <w:t xml:space="preserve"> 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br/>
        <w:t>L’attività di orientamento è stata effettuata tramite: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  <w:t xml:space="preserve">( ) argomenti di studio finalizzati alla conoscenza del mondo della scuola e del lavoro; </w:t>
      </w:r>
      <w:r w:rsidRPr="00D62C60">
        <w:rPr>
          <w:sz w:val="24"/>
          <w:szCs w:val="24"/>
        </w:rPr>
        <w:br/>
        <w:t xml:space="preserve">( )  schede informative, opuscoli esplicativi, questionari atti a far verificare agli alunni la fondatezza o meno dei propri interessi, a far emergere tendenze e attitudini, a far prendere coscienza delle competenze acquisite; </w:t>
      </w:r>
      <w:r w:rsidRPr="00D62C60">
        <w:rPr>
          <w:sz w:val="24"/>
          <w:szCs w:val="24"/>
        </w:rPr>
        <w:br/>
        <w:t>( ) incontri con insegnanti delle scuole superiori.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I rapporti con le famiglie sono stati: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</w:r>
    </w:p>
    <w:p w:rsidR="00120B05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( ) sufficientemente frequenti e proficui per tutti gli alunni;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  <w:t>( ) sufficientemente frequenti e proficui per quasi tutti gli alunni;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  <w:t>( ) sufficientemente frequenti e proficui solo per alcuni alunni;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tali rapporti sono stati mantenuti: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( ) attraverso i canali istituzionali degli incontri individuali (colloqui settimanali) e dei colloqui collettivi (colloqui bimestrali);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  <w:t xml:space="preserve">( ) tramite le riunioni del Consiglio di Classe con i rappresentati dei genitori; </w:t>
      </w:r>
      <w:r w:rsidRPr="00D62C60">
        <w:rPr>
          <w:sz w:val="24"/>
          <w:szCs w:val="24"/>
        </w:rPr>
        <w:br/>
        <w:t>( ) attraverso incontri individuali su convocazione di uno o più docenti.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I criteri di valutazione sono: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( ) come da Programmazione del Consiglio di Classe;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( ) altro: __________________________________________________;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</w:p>
    <w:p w:rsidR="00120B05" w:rsidRDefault="00120B05" w:rsidP="00120B05">
      <w:pPr>
        <w:spacing w:before="120" w:after="120" w:line="20" w:lineRule="atLeast"/>
        <w:rPr>
          <w:b/>
          <w:sz w:val="24"/>
          <w:szCs w:val="24"/>
        </w:rPr>
      </w:pPr>
    </w:p>
    <w:p w:rsidR="00120B05" w:rsidRPr="006A7EF0" w:rsidRDefault="00120B05" w:rsidP="00120B05">
      <w:pPr>
        <w:spacing w:before="120" w:after="120" w:line="20" w:lineRule="atLeast"/>
        <w:rPr>
          <w:sz w:val="24"/>
          <w:szCs w:val="24"/>
        </w:rPr>
      </w:pPr>
      <w:r w:rsidRPr="006A7EF0">
        <w:rPr>
          <w:sz w:val="24"/>
          <w:szCs w:val="24"/>
        </w:rPr>
        <w:t>RELAZIONE CLASSI TERZE</w:t>
      </w:r>
    </w:p>
    <w:p w:rsidR="00120B05" w:rsidRPr="00D62C60" w:rsidRDefault="00120B05" w:rsidP="00120B05">
      <w:pPr>
        <w:spacing w:before="120" w:after="120" w:line="20" w:lineRule="atLeast"/>
        <w:rPr>
          <w:b/>
          <w:sz w:val="24"/>
          <w:szCs w:val="24"/>
        </w:rPr>
      </w:pPr>
      <w:r w:rsidRPr="00D62C60">
        <w:rPr>
          <w:b/>
          <w:sz w:val="24"/>
          <w:szCs w:val="24"/>
        </w:rPr>
        <w:t xml:space="preserve">3. Criteri orientativi per le prove di esame </w:t>
      </w:r>
    </w:p>
    <w:p w:rsidR="00120B05" w:rsidRPr="00D62C60" w:rsidRDefault="00120B05" w:rsidP="00120B05">
      <w:pPr>
        <w:spacing w:before="120" w:after="120" w:line="20" w:lineRule="atLeast"/>
        <w:rPr>
          <w:b/>
          <w:sz w:val="24"/>
          <w:szCs w:val="24"/>
        </w:rPr>
      </w:pPr>
      <w:r w:rsidRPr="00D62C60">
        <w:rPr>
          <w:b/>
          <w:sz w:val="24"/>
          <w:szCs w:val="24"/>
        </w:rPr>
        <w:t>Italiano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Le tracce saranno formulate in modo da rispondere il più possibile agli interessi degli alunni secondo le seguenti indicazioni: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- esposizione in cui l’alunno possa esprimere esperienze reali e/o costruzioni di fantasia;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- relazione su gite scolastiche, su un argomento di studio attinente qualsiasi disciplina o su un’attività svolta in classe;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- trattazione di un argomento di attualità di interesse culturale o sociale che consenta l’esposizione di riflessioni personali.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Per gli alunni diversamente abili la prova potrà essere semplificata o diversificata.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I criteri di valutazione per la prova scritta di italiano saranno:</w:t>
      </w:r>
    </w:p>
    <w:p w:rsidR="00120B05" w:rsidRPr="00D62C60" w:rsidRDefault="00120B05" w:rsidP="00120B05">
      <w:pPr>
        <w:pStyle w:val="Paragrafoelenco"/>
        <w:numPr>
          <w:ilvl w:val="0"/>
          <w:numId w:val="1"/>
        </w:num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 xml:space="preserve">coerenza ed organicità del </w:t>
      </w:r>
      <w:proofErr w:type="spellStart"/>
      <w:r w:rsidRPr="00D62C60">
        <w:rPr>
          <w:sz w:val="24"/>
          <w:szCs w:val="24"/>
        </w:rPr>
        <w:t>pensiero*</w:t>
      </w:r>
      <w:proofErr w:type="spellEnd"/>
      <w:r w:rsidRPr="00D62C60">
        <w:rPr>
          <w:sz w:val="24"/>
          <w:szCs w:val="24"/>
        </w:rPr>
        <w:t>;</w:t>
      </w:r>
    </w:p>
    <w:p w:rsidR="00120B05" w:rsidRPr="00D62C60" w:rsidRDefault="00120B05" w:rsidP="00120B05">
      <w:pPr>
        <w:pStyle w:val="Paragrafoelenco"/>
        <w:numPr>
          <w:ilvl w:val="0"/>
          <w:numId w:val="1"/>
        </w:num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 xml:space="preserve">capacità di espressione </w:t>
      </w:r>
      <w:proofErr w:type="spellStart"/>
      <w:r w:rsidRPr="00D62C60">
        <w:rPr>
          <w:sz w:val="24"/>
          <w:szCs w:val="24"/>
        </w:rPr>
        <w:t>personale*</w:t>
      </w:r>
      <w:proofErr w:type="spellEnd"/>
      <w:r w:rsidRPr="00D62C60">
        <w:rPr>
          <w:sz w:val="24"/>
          <w:szCs w:val="24"/>
        </w:rPr>
        <w:t>;</w:t>
      </w:r>
    </w:p>
    <w:p w:rsidR="00120B05" w:rsidRPr="00D62C60" w:rsidRDefault="00120B05" w:rsidP="00120B05">
      <w:pPr>
        <w:pStyle w:val="Paragrafoelenco"/>
        <w:numPr>
          <w:ilvl w:val="0"/>
          <w:numId w:val="1"/>
        </w:num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ricchezza lessicale;</w:t>
      </w:r>
    </w:p>
    <w:p w:rsidR="00120B05" w:rsidRPr="00D62C60" w:rsidRDefault="00120B05" w:rsidP="00120B05">
      <w:pPr>
        <w:pStyle w:val="Paragrafoelenco"/>
        <w:numPr>
          <w:ilvl w:val="0"/>
          <w:numId w:val="1"/>
        </w:num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correttezza ortografica e morfosintattica.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 xml:space="preserve">* come previsto dalla C.M. </w:t>
      </w:r>
      <w:proofErr w:type="spellStart"/>
      <w:r w:rsidRPr="00D62C60">
        <w:rPr>
          <w:sz w:val="24"/>
          <w:szCs w:val="24"/>
        </w:rPr>
        <w:t>ix</w:t>
      </w:r>
      <w:proofErr w:type="spellEnd"/>
      <w:r w:rsidRPr="00D62C60">
        <w:rPr>
          <w:sz w:val="24"/>
          <w:szCs w:val="24"/>
        </w:rPr>
        <w:t>. 28 del 15 Marzo 2007</w:t>
      </w:r>
    </w:p>
    <w:p w:rsidR="00120B05" w:rsidRPr="00D62C60" w:rsidRDefault="00120B05" w:rsidP="00120B05">
      <w:pPr>
        <w:spacing w:before="120" w:after="120" w:line="20" w:lineRule="atLeast"/>
        <w:rPr>
          <w:b/>
          <w:sz w:val="24"/>
          <w:szCs w:val="24"/>
        </w:rPr>
      </w:pPr>
      <w:r w:rsidRPr="00D62C60">
        <w:rPr>
          <w:b/>
          <w:sz w:val="24"/>
          <w:szCs w:val="24"/>
        </w:rPr>
        <w:t>Matematica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La prova tenderà a verificare le abilità essenziali individuate dal curricolo su più argomenti e sarà articolata in modo da non comportare soluzioni dipendenti. Per gli alunni diversamente abili la prova potrà essere semplificata o diversificata.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I criteri di valutazione della prova scritta di matematica saranno:</w:t>
      </w:r>
    </w:p>
    <w:p w:rsidR="00120B05" w:rsidRPr="00D62C60" w:rsidRDefault="00120B05" w:rsidP="00120B05">
      <w:pPr>
        <w:pStyle w:val="Paragrafoelenco"/>
        <w:numPr>
          <w:ilvl w:val="0"/>
          <w:numId w:val="2"/>
        </w:num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presentazione formale dell’elaborato;</w:t>
      </w:r>
    </w:p>
    <w:p w:rsidR="00120B05" w:rsidRPr="00D62C60" w:rsidRDefault="00120B05" w:rsidP="00120B05">
      <w:pPr>
        <w:pStyle w:val="Paragrafoelenco"/>
        <w:numPr>
          <w:ilvl w:val="0"/>
          <w:numId w:val="2"/>
        </w:num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padronanza delle tecniche di calcolo, e delle abilità aritmetiche, algebriche e geometriche.</w:t>
      </w:r>
    </w:p>
    <w:p w:rsidR="00120B05" w:rsidRPr="00D62C60" w:rsidRDefault="00120B05" w:rsidP="00120B05">
      <w:pPr>
        <w:spacing w:before="120" w:after="120" w:line="20" w:lineRule="atLeast"/>
        <w:rPr>
          <w:b/>
          <w:sz w:val="24"/>
          <w:szCs w:val="24"/>
        </w:rPr>
      </w:pPr>
      <w:r w:rsidRPr="00D62C60">
        <w:rPr>
          <w:b/>
          <w:sz w:val="24"/>
          <w:szCs w:val="24"/>
        </w:rPr>
        <w:t>Lingue comunitarie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Le prove saranno articolate in modo da dare agli allievi la possibilità di dimostrare le competenze acquisite secondo tracce che verifichino la comprensione delle lingue e consentano loro una certa libertà di espressione. Per gli alunni diversamente abile le prove potranno essere semplificate o diversificate.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I criteri di valutazione della prove scritte di lingua straniera saranno:</w:t>
      </w:r>
    </w:p>
    <w:p w:rsidR="00120B05" w:rsidRPr="00D62C60" w:rsidRDefault="00120B05" w:rsidP="00120B05">
      <w:pPr>
        <w:pStyle w:val="Paragrafoelenco"/>
        <w:numPr>
          <w:ilvl w:val="0"/>
          <w:numId w:val="3"/>
        </w:num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padronanza delle strutture fondamentali della lingua;</w:t>
      </w:r>
    </w:p>
    <w:p w:rsidR="00120B05" w:rsidRPr="00D62C60" w:rsidRDefault="00120B05" w:rsidP="00120B05">
      <w:pPr>
        <w:pStyle w:val="Paragrafoelenco"/>
        <w:numPr>
          <w:ilvl w:val="0"/>
          <w:numId w:val="3"/>
        </w:num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comprensione del testo;</w:t>
      </w:r>
    </w:p>
    <w:p w:rsidR="00120B05" w:rsidRPr="00D62C60" w:rsidRDefault="00120B05" w:rsidP="00120B05">
      <w:pPr>
        <w:pStyle w:val="Paragrafoelenco"/>
        <w:numPr>
          <w:ilvl w:val="0"/>
          <w:numId w:val="3"/>
        </w:num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capacità di rielaborazione scritta.</w:t>
      </w:r>
    </w:p>
    <w:p w:rsidR="00120B05" w:rsidRPr="00D62C60" w:rsidRDefault="00120B05" w:rsidP="00120B05">
      <w:pPr>
        <w:spacing w:before="120" w:after="120" w:line="20" w:lineRule="atLeast"/>
        <w:rPr>
          <w:b/>
          <w:sz w:val="24"/>
          <w:szCs w:val="24"/>
        </w:rPr>
      </w:pPr>
      <w:r w:rsidRPr="00D62C60">
        <w:rPr>
          <w:b/>
          <w:sz w:val="24"/>
          <w:szCs w:val="24"/>
        </w:rPr>
        <w:t>Colloquio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Il colloquio potrà essere condotto con le seguenti modalità: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- esposizione di un argomento richiesto attraverso domande guida;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- esposizione autonoma;</w:t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- trattazione di un argomento con rielaborazione personale e critica e con gli opportuni collegamenti.</w:t>
      </w:r>
      <w:r w:rsidRPr="006A7EF0">
        <w:rPr>
          <w:sz w:val="24"/>
          <w:szCs w:val="24"/>
        </w:rPr>
        <w:t xml:space="preserve"> </w:t>
      </w:r>
      <w:r w:rsidRPr="00D62C60">
        <w:rPr>
          <w:sz w:val="24"/>
          <w:szCs w:val="24"/>
        </w:rPr>
        <w:br/>
      </w:r>
    </w:p>
    <w:p w:rsidR="00120B05" w:rsidRPr="00D62C60" w:rsidRDefault="00120B05" w:rsidP="00120B05">
      <w:pPr>
        <w:spacing w:before="120" w:after="120" w:line="20" w:lineRule="atLeast"/>
        <w:rPr>
          <w:sz w:val="24"/>
          <w:szCs w:val="24"/>
        </w:rPr>
      </w:pPr>
      <w:r w:rsidRPr="00D62C60">
        <w:rPr>
          <w:sz w:val="24"/>
          <w:szCs w:val="24"/>
        </w:rPr>
        <w:t>Roma, ________________</w:t>
      </w:r>
      <w:r w:rsidRPr="00D62C60">
        <w:rPr>
          <w:sz w:val="24"/>
          <w:szCs w:val="24"/>
        </w:rPr>
        <w:tab/>
      </w:r>
      <w:r w:rsidRPr="00D62C60">
        <w:rPr>
          <w:sz w:val="24"/>
          <w:szCs w:val="24"/>
        </w:rPr>
        <w:tab/>
      </w:r>
      <w:r w:rsidRPr="00D62C60">
        <w:rPr>
          <w:sz w:val="24"/>
          <w:szCs w:val="24"/>
        </w:rPr>
        <w:tab/>
      </w:r>
      <w:r w:rsidRPr="00D62C60">
        <w:rPr>
          <w:sz w:val="24"/>
          <w:szCs w:val="24"/>
        </w:rPr>
        <w:tab/>
      </w:r>
      <w:r w:rsidRPr="00D62C6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62C60">
        <w:rPr>
          <w:sz w:val="24"/>
          <w:szCs w:val="24"/>
        </w:rPr>
        <w:t>IL COORDINATORE</w:t>
      </w:r>
      <w:r w:rsidRPr="00D62C60">
        <w:rPr>
          <w:sz w:val="24"/>
          <w:szCs w:val="24"/>
        </w:rPr>
        <w:br/>
      </w:r>
    </w:p>
    <w:p w:rsidR="00120B05" w:rsidRDefault="00120B05" w:rsidP="00120B05">
      <w:pPr>
        <w:spacing w:before="120" w:after="120" w:line="20" w:lineRule="atLeast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7.65pt;margin-top:16pt;width:186.6pt;height:0;z-index:251660288" o:connectortype="straight"/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E88" w:rsidRDefault="00653E88"/>
    <w:sectPr w:rsidR="00653E88" w:rsidSect="00D62C60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47D4B"/>
    <w:multiLevelType w:val="hybridMultilevel"/>
    <w:tmpl w:val="F02C4D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02C89"/>
    <w:multiLevelType w:val="hybridMultilevel"/>
    <w:tmpl w:val="5C3E2E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7571"/>
    <w:multiLevelType w:val="hybridMultilevel"/>
    <w:tmpl w:val="87B48E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B05"/>
    <w:rsid w:val="00120B05"/>
    <w:rsid w:val="00653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B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0B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20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0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1405</Words>
  <Characters>8011</Characters>
  <Application>Microsoft Office Word</Application>
  <DocSecurity>0</DocSecurity>
  <Lines>66</Lines>
  <Paragraphs>18</Paragraphs>
  <ScaleCrop>false</ScaleCrop>
  <Company/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2016-05-27T12:35:00Z</dcterms:created>
  <dcterms:modified xsi:type="dcterms:W3CDTF">2016-05-27T12:35:00Z</dcterms:modified>
</cp:coreProperties>
</file>